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88" w:rsidRDefault="00B25D88" w:rsidP="00B25D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5D88">
        <w:rPr>
          <w:rFonts w:ascii="Times New Roman" w:hAnsi="Times New Roman" w:cs="Times New Roman"/>
          <w:b/>
          <w:sz w:val="44"/>
          <w:szCs w:val="44"/>
        </w:rPr>
        <w:t>,,Dziecko afatyczne w przedszkolu”</w:t>
      </w: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Czym jest afazja rozwojowa?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W terminologii logopedycznej stosuje się termin afazja w odniesieniu do dwóch grup pacjentów – z afazją rozwojową (ujawniającą się już we wczesnym dzieciństwie) oraz z afazją nabytą (dotyczącą głównie osób dorosłych). Afazja rozwojowa to specyficzne zaburzenia rozwoju mowy i języka. Dzieci pomimo prawidłowego słuchu fizycznego i normy intelektualnej, mają trudności z nabywaniem i rozumieniem mowy. Spowodowana jest uszkodzeniem pewnych struktur mózgowych, często w postaci </w:t>
      </w:r>
      <w:proofErr w:type="spellStart"/>
      <w:r w:rsidRPr="00B25D88">
        <w:rPr>
          <w:rFonts w:ascii="Times New Roman" w:hAnsi="Times New Roman" w:cs="Times New Roman"/>
          <w:sz w:val="28"/>
          <w:szCs w:val="28"/>
        </w:rPr>
        <w:t>mikrourazów</w:t>
      </w:r>
      <w:proofErr w:type="spellEnd"/>
      <w:r w:rsidRPr="00B25D88">
        <w:rPr>
          <w:rFonts w:ascii="Times New Roman" w:hAnsi="Times New Roman" w:cs="Times New Roman"/>
          <w:sz w:val="28"/>
          <w:szCs w:val="28"/>
        </w:rPr>
        <w:t xml:space="preserve"> o nieznanej genezie i niejednoznacznym mechanizmie (i przyczynach) powstania. Afazja rozwojowa bywa zamiennie nazywana niedokształceniem mowy o typie afazji, niedokształceniem mowy pochodzenia korowego (NMPK), niedorozwojem mowy, afazją wrodzoną, dysfazją, alalią, SLI (specyficzne zaburzenia językowe). W najnowszej Międzynarodowej Klasyfikacji Chorób ICD-11 wprowadzono termin DLD – </w:t>
      </w:r>
      <w:proofErr w:type="spellStart"/>
      <w:r w:rsidRPr="00B25D88">
        <w:rPr>
          <w:rFonts w:ascii="Times New Roman" w:hAnsi="Times New Roman" w:cs="Times New Roman"/>
          <w:sz w:val="28"/>
          <w:szCs w:val="28"/>
        </w:rPr>
        <w:t>Developmental</w:t>
      </w:r>
      <w:proofErr w:type="spellEnd"/>
      <w:r w:rsidRPr="00B25D88">
        <w:rPr>
          <w:rFonts w:ascii="Times New Roman" w:hAnsi="Times New Roman" w:cs="Times New Roman"/>
          <w:sz w:val="28"/>
          <w:szCs w:val="28"/>
        </w:rPr>
        <w:t xml:space="preserve"> Language </w:t>
      </w:r>
      <w:proofErr w:type="spellStart"/>
      <w:r w:rsidRPr="00B25D88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B25D88">
        <w:rPr>
          <w:rFonts w:ascii="Times New Roman" w:hAnsi="Times New Roman" w:cs="Times New Roman"/>
          <w:sz w:val="28"/>
          <w:szCs w:val="28"/>
        </w:rPr>
        <w:t xml:space="preserve"> (rozwojowe zaburzenia językowe). Afazja (nabyta)dotyka natomiast zazwyczaj osób dorosłych. Jest utratą zdolności językowych na skutek uszkodzenia mózgu. Do afatycznych zaburzeń mowy prowadzą najczęściej urazy czaszkowo-mózgowe, udary i guzy mózgu. Utrata pewnych struktur mózgowych u dzieci (po 6. roku życia, czyli w okresie </w:t>
      </w:r>
      <w:proofErr w:type="spellStart"/>
      <w:r w:rsidRPr="00B25D88">
        <w:rPr>
          <w:rFonts w:ascii="Times New Roman" w:hAnsi="Times New Roman" w:cs="Times New Roman"/>
          <w:sz w:val="28"/>
          <w:szCs w:val="28"/>
        </w:rPr>
        <w:t>postlingwalnym</w:t>
      </w:r>
      <w:proofErr w:type="spellEnd"/>
      <w:r w:rsidRPr="00B25D88">
        <w:rPr>
          <w:rFonts w:ascii="Times New Roman" w:hAnsi="Times New Roman" w:cs="Times New Roman"/>
          <w:sz w:val="28"/>
          <w:szCs w:val="28"/>
        </w:rPr>
        <w:t>) to afazja dziecięca. Cechą wspólną obu zaburzeń, afazji rozwojowej i afazji, jest lokalizacja uszkodzenia – ośrodkowy układ nerwowy. Różne są m.in. obraz zaburzenia, sposób diagnozowania czy sposób prowadzenia terapii.</w:t>
      </w: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Z jakimi problemami w mowie wiąże się afazja rozwojowa?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Sposób funkcjonowania dziecka z</w:t>
      </w:r>
      <w:r>
        <w:rPr>
          <w:rFonts w:ascii="Times New Roman" w:hAnsi="Times New Roman" w:cs="Times New Roman"/>
          <w:sz w:val="28"/>
          <w:szCs w:val="28"/>
        </w:rPr>
        <w:t>ależy w największym stopniu od: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typu zaburzenia,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stopnia nasilenia występowania zaburzenia,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dotychczasowych doświadczeń dziecka (m.in. środowiska życia, skuteczności i intensywności stosowanyc</w:t>
      </w:r>
      <w:r>
        <w:rPr>
          <w:rFonts w:ascii="Times New Roman" w:hAnsi="Times New Roman" w:cs="Times New Roman"/>
          <w:sz w:val="28"/>
          <w:szCs w:val="28"/>
        </w:rPr>
        <w:t>h oddziaływań terapeutycznych).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Afazja rozwojowa</w:t>
      </w:r>
      <w:r w:rsidRPr="00B25D88">
        <w:rPr>
          <w:rFonts w:ascii="Times New Roman" w:hAnsi="Times New Roman" w:cs="Times New Roman"/>
          <w:sz w:val="28"/>
          <w:szCs w:val="28"/>
        </w:rPr>
        <w:t xml:space="preserve"> to specyficzne zaburzenia rozwoju mowy i języka. Dzieci mają trudności z nabywaniem i rozumieniem mowy pomimo normy </w:t>
      </w:r>
      <w:r w:rsidRPr="00B25D88">
        <w:rPr>
          <w:rFonts w:ascii="Times New Roman" w:hAnsi="Times New Roman" w:cs="Times New Roman"/>
          <w:sz w:val="28"/>
          <w:szCs w:val="28"/>
        </w:rPr>
        <w:lastRenderedPageBreak/>
        <w:t>intelektualnej i prawidłowego słuchu fizycznego. Wyróżnia się trzy rodzaje afazji</w:t>
      </w:r>
      <w:r>
        <w:rPr>
          <w:rFonts w:ascii="Times New Roman" w:hAnsi="Times New Roman" w:cs="Times New Roman"/>
          <w:sz w:val="28"/>
          <w:szCs w:val="28"/>
        </w:rPr>
        <w:t xml:space="preserve"> rozwojowej: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b/>
          <w:sz w:val="28"/>
          <w:szCs w:val="28"/>
        </w:rPr>
        <w:t xml:space="preserve">afazja rozwojowa typu </w:t>
      </w:r>
      <w:r w:rsidRPr="00B25D88">
        <w:rPr>
          <w:rFonts w:ascii="Times New Roman" w:hAnsi="Times New Roman" w:cs="Times New Roman"/>
          <w:sz w:val="28"/>
          <w:szCs w:val="28"/>
        </w:rPr>
        <w:t>ekspresyjnego (ruchowa, motoryczna) – dziecko nie mówi lub mówi bardzo słabo, ale rozumie mowę,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b/>
          <w:sz w:val="28"/>
          <w:szCs w:val="28"/>
        </w:rPr>
        <w:t>afazja rozwojowa typu percepcyjnego (sensoryczna)</w:t>
      </w:r>
      <w:r w:rsidRPr="00B25D88">
        <w:rPr>
          <w:rFonts w:ascii="Times New Roman" w:hAnsi="Times New Roman" w:cs="Times New Roman"/>
          <w:sz w:val="28"/>
          <w:szCs w:val="28"/>
        </w:rPr>
        <w:t xml:space="preserve"> – rozumienie mowy jest dla dziecka ograniczone, a mowa czynna samego dziecka jest agramatyczna i niewyraźna,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b/>
          <w:sz w:val="28"/>
          <w:szCs w:val="28"/>
        </w:rPr>
        <w:t>afazja rozwojowa typu mieszanego (motoryczno-sensoryczna</w:t>
      </w:r>
      <w:r w:rsidRPr="00B25D88">
        <w:rPr>
          <w:rFonts w:ascii="Times New Roman" w:hAnsi="Times New Roman" w:cs="Times New Roman"/>
          <w:sz w:val="28"/>
          <w:szCs w:val="28"/>
        </w:rPr>
        <w:t>) – połączenie cech obu poprzednich typów zaburzenia, tzn. dziecko nie mówi lub słabo mówi (zaburzenia ruchowe) oraz nie rozumie lub słabo rozumie mowę otoczenia (zaburzenia ekspresji).</w:t>
      </w: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Jakie trudności występują w funkcjonowaniu językowym ucznia z afazją rozwojową? Najczęściej dziecko z afazją rozwojową ma trudności z wszystkimi czynnościami związanymi z k</w:t>
      </w:r>
      <w:r>
        <w:rPr>
          <w:rFonts w:ascii="Times New Roman" w:hAnsi="Times New Roman" w:cs="Times New Roman"/>
          <w:b/>
          <w:sz w:val="28"/>
          <w:szCs w:val="28"/>
        </w:rPr>
        <w:t>omunikacją werbalną, czyli: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powtarzaniem,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percepcją, czyli rozumieniem mowy,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ekspresją, czyli nadawaniem mowy,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czytaniem i pisaniem.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U dzieci z afazją rozwojową moż</w:t>
      </w:r>
      <w:r>
        <w:rPr>
          <w:rFonts w:ascii="Times New Roman" w:hAnsi="Times New Roman" w:cs="Times New Roman"/>
          <w:b/>
          <w:sz w:val="28"/>
          <w:szCs w:val="28"/>
        </w:rPr>
        <w:t>na obserwować m.in.: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zaburzenie lub brak zdolności wyrażania myśli słowami,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powolną i oszczędną w słowach mowę, w czasie której składanie słów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5D88">
        <w:rPr>
          <w:rFonts w:ascii="Times New Roman" w:hAnsi="Times New Roman" w:cs="Times New Roman"/>
          <w:sz w:val="28"/>
          <w:szCs w:val="28"/>
        </w:rPr>
        <w:t>i zdań odbywa się z wysiłkiem, niepłynnie,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brak sprawności w posługiwaniu się systemem gramatycznym i składnią.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5D88">
        <w:rPr>
          <w:rFonts w:ascii="Times New Roman" w:hAnsi="Times New Roman" w:cs="Times New Roman"/>
          <w:sz w:val="28"/>
          <w:szCs w:val="28"/>
        </w:rPr>
        <w:t>W mowie dziecka występują liczne błędy np.: niewłaściwa fleksja, zamiany, opuszczanie i przestawianie głosek, wtrącanie błędnych słów, niewłaściwa forma gramatyczna wyrazów, uproszczenia w budowie zdań,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zapominanie już nabytego słownictwa. Dziecko nie potrafi przypomnieć sobie właściwych słów do określenia przedmiotów i pojęć, często przedmioty określa opisowo (np. długopis – „to do pisania”),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problemy z uczeniem się nowych słów i zapamiętywaniem ich znaczeń,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trudności w nauce języka obcego,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tworzenie neo</w:t>
      </w:r>
      <w:r>
        <w:rPr>
          <w:rFonts w:ascii="Times New Roman" w:hAnsi="Times New Roman" w:cs="Times New Roman"/>
          <w:sz w:val="28"/>
          <w:szCs w:val="28"/>
        </w:rPr>
        <w:t>logizmów, zniekształcanie słów,</w:t>
      </w:r>
      <w:r w:rsidRPr="00B25D88">
        <w:rPr>
          <w:rFonts w:ascii="Times New Roman" w:hAnsi="Times New Roman" w:cs="Times New Roman"/>
          <w:sz w:val="28"/>
          <w:szCs w:val="28"/>
        </w:rPr>
        <w:t xml:space="preserve"> w przypadku afazji czuciowej zaburzenie rozumienia mowy. Dzieci zazwyczaj rozumieją sens pytań i zdań dopiero po kilkakrotnym powtórzeniu. Czasami rozumieją sens niektórych słów, ale nie rozumieją znaczenia całego zdania.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5D88">
        <w:rPr>
          <w:rFonts w:ascii="Times New Roman" w:hAnsi="Times New Roman" w:cs="Times New Roman"/>
          <w:sz w:val="28"/>
          <w:szCs w:val="28"/>
        </w:rPr>
        <w:t xml:space="preserve"> Stopień nasilenia problemu zależy od głębokości występującego zaburzenia mowy.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występujące w różnych stopniach nasilenia trudności w czytaniu i pisaniu,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ograniczenia w uczeniu się na pamięć (dzieci wolniej zapamiętują, szybciej zapominają),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problemy z koncentracją,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dysharmonię rozwojową, problemy z motoryką małą i dużą, zaburzenia integracji sensorycznej, męczliwość,</w:t>
      </w: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wynikające zarówno z samej istoty zaburzenia, jak i nabyte w wyniku doświadczeń problemy emocjonalne, w tym: nerwowość, lękliwość, nadpobudliwość, obniżone poczucie własnej wartości, unikanie kontaktów społecznych, izolowanie się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Opracowała: Marzena Ziemiańska – log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opeda przedszkolny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lastRenderedPageBreak/>
        <w:t>Jak uczyć dziecko z afazją rozwojową? Prop</w:t>
      </w:r>
      <w:r>
        <w:rPr>
          <w:rFonts w:ascii="Times New Roman" w:hAnsi="Times New Roman" w:cs="Times New Roman"/>
          <w:b/>
          <w:sz w:val="28"/>
          <w:szCs w:val="28"/>
        </w:rPr>
        <w:t>onowane dostosowania edukacyjne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Należy pamiętać, że żyjemy w środowisku językowym. Zarówno przekaz wiedzy, jak i kontakty społeczne opierają się na użyciu języka. Dziecko z afazją rozwojową ma zatem w szkole nie tylko utrudnioną możliwość uczenia się, ale także funkcjonowania w środowisku szkolnym. Problemy mogą występować w kontaktach z kolegami i koleżankami z klasy, w sytuacjach społecznych w budynku szkoły (np. w szatni czy na korytarzu) i poza nim,</w:t>
      </w:r>
      <w:r>
        <w:rPr>
          <w:rFonts w:ascii="Times New Roman" w:hAnsi="Times New Roman" w:cs="Times New Roman"/>
          <w:sz w:val="28"/>
          <w:szCs w:val="28"/>
        </w:rPr>
        <w:t xml:space="preserve"> w komunikacji z nauczycielami.</w:t>
      </w: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Wykluczenie to ogromy problem dzieci z niepełnosprawnościami. Dziecko, które przychodzi do szkoły z przymusu i nie czuje się komfortowo w klasie, pomimo wysiłku ze strony nauczyciela, nie będzie zmotywowane do nauki. Zapewnienie komfortu psychicznego poprzez wsparcie w kontaktach społecznych może okazać się najpotrzebniejszym działaniem kadry pedagogicznej.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B2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mocne dla ucznia z afazją będą: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organizacja zadań, w których dziecko z afazją rozwojową ma szansę na sukces,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spójny sposób nauki oraz określony system motywacji na wszystkich lekcjach prowadzonych przez różnych nauczycieli,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zapoznanie uczniów z klasy z istotą zaburzenia kolegi, tak aby rówieśnicy rozumieli przyczynę zachowania ucznia z zaburzeniem, okazywali empatię oraz potrafili umiejętnie pomóc,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dostosowanie wymagań edukacyjnych do możliwości ucznia z afazją rozwojową,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motywowanie i stwarzanie okazji do podejmowania przez ucznia z niepełnosprawnością udziału w kontaktach społecznych.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Dostosowanie sposobu przekazywa</w:t>
      </w:r>
      <w:r>
        <w:rPr>
          <w:rFonts w:ascii="Times New Roman" w:hAnsi="Times New Roman" w:cs="Times New Roman"/>
          <w:sz w:val="28"/>
          <w:szCs w:val="28"/>
        </w:rPr>
        <w:t>nia wiedzy do obrazu zaburzenia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lastRenderedPageBreak/>
        <w:t>Najefektywniejszy sposób przekazywania wiedzy zależeć będzie w największym stopniu od obrazu zaburzenia występującego u ucznia.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Dla dzieci z trudnością z uwagą i przetwa</w:t>
      </w:r>
      <w:r>
        <w:rPr>
          <w:rFonts w:ascii="Times New Roman" w:hAnsi="Times New Roman" w:cs="Times New Roman"/>
          <w:b/>
          <w:sz w:val="28"/>
          <w:szCs w:val="28"/>
        </w:rPr>
        <w:t>rzaniem słuchowym pomocne będą: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przekazywanie wiedzy w sposób angażujący różne zmysły (nie tylko słuch),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zadbanie o ciszę w trakcie nauki, tak aby hałas nie utrudniał dodatkowo odbioru informacji drogą słuchową,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podawanie krótszych poleceń, dzielenie poleceń na etapy,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upewnianie się, czy uczeń zrozumiał i zapamiętał polecenie,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zapewnienie zróżnicowanych form zadań i pomocy dydaktycznych.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Dla dzieci z trudnością w rozumieniu mowy pomocne będą: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posadzenie w sali szkolnej blisko nauczyciela,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wspieranie komunikatów gestami, mimiką, pokazem,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zapewnienie możliwości działania na konkretach (także na dalszych etapach edukacji niż wczesnoszkolna),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upewnianie się „czy rozumiesz?”, otwartość na komunikaty „nie rozumiem”.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Dla dzieci z trudnością w wypowiadaniu się pomocne będą: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stworzenie możliwości odpowiedzi na pytanie w inny sposób niż wypowiedź ustna np. w formie pisemnej, w formie testowej z propozycjami odpowiedzi do wyboru, przy wsparciu obrazków lub konkretnych przedmiotów,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lastRenderedPageBreak/>
        <w:t xml:space="preserve">    kontaktowanie się przy wsparciu alternatywnych form komunikacji (np. PCS, piktogramy, </w:t>
      </w:r>
      <w:proofErr w:type="spellStart"/>
      <w:r w:rsidRPr="00B25D88">
        <w:rPr>
          <w:rFonts w:ascii="Times New Roman" w:hAnsi="Times New Roman" w:cs="Times New Roman"/>
          <w:sz w:val="28"/>
          <w:szCs w:val="28"/>
        </w:rPr>
        <w:t>mówik</w:t>
      </w:r>
      <w:proofErr w:type="spellEnd"/>
      <w:r w:rsidRPr="00B25D88">
        <w:rPr>
          <w:rFonts w:ascii="Times New Roman" w:hAnsi="Times New Roman" w:cs="Times New Roman"/>
          <w:sz w:val="28"/>
          <w:szCs w:val="28"/>
        </w:rPr>
        <w:t>), w tym wykorzystanie gestykulacji, mimiki, pokazywania, rysowania,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parafrazowanie wypowiedzi ucznia w celu uporządkowania jej oraz przekazania sygnału potwierdzającego właściwe zrozumienie komunikatu,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wsparcie przy budowaniu odpowiedzi, inicjowanie wypowiedzi np. za pomocą rozpoczynania zdania „Poprawna odpowiedź na pierwsze pytanie to…”, porządkowanie treści.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Dla dzieci z trudnością w czytaniu i pisaniu pomocne będą: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bardzo wczesny początek nauki liter, na początku drukowanych,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wsparcie intensywnymi ćwiczeniami percepcji słuchowej (analizy i syntezy, słuchu fonemowego, pamięci słuchowej),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dostosowanie metody nauki czytania do potrzeb dziecka,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stopniowanie trudności,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kontrolowanie rozumienia czytanego tekstu na każdym etapie nauki czytania,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stwarzanie możliwości przygotowania się wcześniej w domu np. do czytania ze zrozumieniem na ocenę, czytania na forum,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ograniczenie ilości koniecznych do zapisania informacji ze względu na wolniejsze tempo pisania i szybką męczliwość,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dostosowanie pracy z lekturą do możliwości ucznia (np. polecenie przeczytania tylko wybranych rozdziałów, a przy dużych problemach z czytaniem i rozumieniem polecenie obejrzenia filmu lub wysłuchania audiobooka).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Dla dzieci z trudnością w uczen</w:t>
      </w:r>
      <w:r>
        <w:rPr>
          <w:rFonts w:ascii="Times New Roman" w:hAnsi="Times New Roman" w:cs="Times New Roman"/>
          <w:b/>
          <w:sz w:val="28"/>
          <w:szCs w:val="28"/>
        </w:rPr>
        <w:t>iu się matematyki pomocne będą: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regularne utrwalanie rozumienia (zazwyczaj niezwykle trudnych dla dzieci afatycznych) pojęć określających czas m.in. pory roku, pory dnia, nazwy </w:t>
      </w:r>
      <w:r w:rsidRPr="00B25D88">
        <w:rPr>
          <w:rFonts w:ascii="Times New Roman" w:hAnsi="Times New Roman" w:cs="Times New Roman"/>
          <w:sz w:val="28"/>
          <w:szCs w:val="28"/>
        </w:rPr>
        <w:lastRenderedPageBreak/>
        <w:t>miesięcy i dni tygodnia, nazwy godzin (północ, południe, kwadrans, w pół do itp.) oraz pojęć określających relacje przestrzenne,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możliwie długie działanie na konkretach, wykorzystywanie liczydła,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upraszczanie zadań tekstowych, kontrolowanie zrozumienia treści zadania,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w razie trudności z zapamiętaniem pozwolenie dziecku na korzystanie z tablic matematycznych, spisów wzorów.</w:t>
      </w: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b/>
          <w:sz w:val="28"/>
          <w:szCs w:val="28"/>
        </w:rPr>
      </w:pPr>
      <w:r w:rsidRPr="00B25D88">
        <w:rPr>
          <w:rFonts w:ascii="Times New Roman" w:hAnsi="Times New Roman" w:cs="Times New Roman"/>
          <w:b/>
          <w:sz w:val="28"/>
          <w:szCs w:val="28"/>
        </w:rPr>
        <w:t>Dla dzieci z zaburzeniem motoryki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 xml:space="preserve"> zorganizowanie szansy na doskonalenie sprawności motorycznej na poziomie dostosowanym do aktualnych możliwości ucznia,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D88">
        <w:rPr>
          <w:rFonts w:ascii="Times New Roman" w:hAnsi="Times New Roman" w:cs="Times New Roman"/>
          <w:sz w:val="28"/>
          <w:szCs w:val="28"/>
        </w:rPr>
        <w:t>zapewnienie możliwości doskonalenia motoryki małej w trakcie zajęć plastycznych.</w:t>
      </w:r>
    </w:p>
    <w:p w:rsid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Skąd czerpać wiedzę o afazji rozwojowej?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Dziecko z orzeczeniem o niepełnosprawności potrzebuje wielospecjalistycznego wsparcia. W przypadku ucznia z afazją rozwojową specjalistą w największym stopniu zaangażowanym w terapię, jest logopeda lub </w:t>
      </w:r>
      <w:proofErr w:type="spellStart"/>
      <w:r w:rsidRPr="00B25D88">
        <w:rPr>
          <w:rFonts w:ascii="Times New Roman" w:hAnsi="Times New Roman" w:cs="Times New Roman"/>
          <w:sz w:val="28"/>
          <w:szCs w:val="28"/>
        </w:rPr>
        <w:t>neurologopeda</w:t>
      </w:r>
      <w:proofErr w:type="spellEnd"/>
      <w:r w:rsidRPr="00B25D88">
        <w:rPr>
          <w:rFonts w:ascii="Times New Roman" w:hAnsi="Times New Roman" w:cs="Times New Roman"/>
          <w:sz w:val="28"/>
          <w:szCs w:val="28"/>
        </w:rPr>
        <w:t>. Terapeuta mowy może być osobą, która udzieli nauczycielowi cennych wskazówek i pomoże w dostosowaniu sposobu nauczania.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Na rynku dostępny jest poradnik dla nauczycieli dzieci z afazją rozwojową. Książka pt. „Dziecko afatyczne w szkole i przedszkolu” to publikacja zawierająca najważniejsze informacje o możliwych sposobach funkcjonowania ucznia z afazją w szkole, cenne praktyczne wskazówki pomocne w organizacji nauki oraz porady nie tylko od logopedów i nauczycieli dzieci afatycznych, ale także od rodziców.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lastRenderedPageBreak/>
        <w:t>Wsparcia nauczycielom, rodzicom i terapeutom dzieci afatycznych udziela Stowarzyszenie Razem Rozkodujemy Afazję. Stowarzyszenie m.in. promuje wiedzę na temat omawianego zaburzenia, organizuje konferencje naukowe i inicjuje tworzenie spotkań (grup wsparcia) dla rodziców.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W grudniu 2022 r ukaże się 45 nr czasopisma „Strefa Logopedy” w całości poświęcony tematowi wsparcia dziecka z afazją rozwojową/DLD w szkole.</w:t>
      </w:r>
    </w:p>
    <w:p w:rsidR="00B25D88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</w:p>
    <w:p w:rsidR="00597DB3" w:rsidRPr="00B25D88" w:rsidRDefault="00B25D88" w:rsidP="00B25D88">
      <w:pPr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W przypadku ucznia z orzeczeniem o potrzebie kształcenia specjalnego wydane ze względu na afazję rozwojową, należy wdrażać zalecenia z orzeczenia o potrzebie kształcenia specjalnego. W razie trudności dotyczących dostosowań edukacyjnych, warto zwrócić do poradni psychologiczno-pedagogicznej.</w:t>
      </w:r>
    </w:p>
    <w:sectPr w:rsidR="00597DB3" w:rsidRPr="00B25D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02" w:rsidRDefault="008B4102" w:rsidP="00B25D88">
      <w:pPr>
        <w:spacing w:after="0" w:line="240" w:lineRule="auto"/>
      </w:pPr>
      <w:r>
        <w:separator/>
      </w:r>
    </w:p>
  </w:endnote>
  <w:endnote w:type="continuationSeparator" w:id="0">
    <w:p w:rsidR="008B4102" w:rsidRDefault="008B4102" w:rsidP="00B2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17672"/>
      <w:docPartObj>
        <w:docPartGallery w:val="Page Numbers (Bottom of Page)"/>
        <w:docPartUnique/>
      </w:docPartObj>
    </w:sdtPr>
    <w:sdtContent>
      <w:p w:rsidR="00B25D88" w:rsidRDefault="00B25D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6B">
          <w:rPr>
            <w:noProof/>
          </w:rPr>
          <w:t>6</w:t>
        </w:r>
        <w:r>
          <w:fldChar w:fldCharType="end"/>
        </w:r>
      </w:p>
    </w:sdtContent>
  </w:sdt>
  <w:p w:rsidR="00B25D88" w:rsidRDefault="00B25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02" w:rsidRDefault="008B4102" w:rsidP="00B25D88">
      <w:pPr>
        <w:spacing w:after="0" w:line="240" w:lineRule="auto"/>
      </w:pPr>
      <w:r>
        <w:separator/>
      </w:r>
    </w:p>
  </w:footnote>
  <w:footnote w:type="continuationSeparator" w:id="0">
    <w:p w:rsidR="008B4102" w:rsidRDefault="008B4102" w:rsidP="00B2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88"/>
    <w:rsid w:val="00597DB3"/>
    <w:rsid w:val="008B4102"/>
    <w:rsid w:val="00B25D88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D88"/>
  </w:style>
  <w:style w:type="paragraph" w:styleId="Stopka">
    <w:name w:val="footer"/>
    <w:basedOn w:val="Normalny"/>
    <w:link w:val="StopkaZnak"/>
    <w:uiPriority w:val="99"/>
    <w:unhideWhenUsed/>
    <w:rsid w:val="00B2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D88"/>
  </w:style>
  <w:style w:type="paragraph" w:styleId="Tekstdymka">
    <w:name w:val="Balloon Text"/>
    <w:basedOn w:val="Normalny"/>
    <w:link w:val="TekstdymkaZnak"/>
    <w:uiPriority w:val="99"/>
    <w:semiHidden/>
    <w:unhideWhenUsed/>
    <w:rsid w:val="00B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D88"/>
  </w:style>
  <w:style w:type="paragraph" w:styleId="Stopka">
    <w:name w:val="footer"/>
    <w:basedOn w:val="Normalny"/>
    <w:link w:val="StopkaZnak"/>
    <w:uiPriority w:val="99"/>
    <w:unhideWhenUsed/>
    <w:rsid w:val="00B2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D88"/>
  </w:style>
  <w:style w:type="paragraph" w:styleId="Tekstdymka">
    <w:name w:val="Balloon Text"/>
    <w:basedOn w:val="Normalny"/>
    <w:link w:val="TekstdymkaZnak"/>
    <w:uiPriority w:val="99"/>
    <w:semiHidden/>
    <w:unhideWhenUsed/>
    <w:rsid w:val="00B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2023-04-12T15:10:00Z</cp:lastPrinted>
  <dcterms:created xsi:type="dcterms:W3CDTF">2023-04-12T15:03:00Z</dcterms:created>
  <dcterms:modified xsi:type="dcterms:W3CDTF">2023-04-12T15:24:00Z</dcterms:modified>
</cp:coreProperties>
</file>